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Bauhaus93" w:hAnsi="Bauhaus93" w:cs="Bauhaus93"/>
          <w:color w:val="000000"/>
          <w:sz w:val="69"/>
          <w:szCs w:val="69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Bauhaus93" w:hAnsi="Bauhaus93" w:cs="Bauhaus93"/>
          <w:color w:val="000000"/>
          <w:sz w:val="69"/>
          <w:szCs w:val="69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Bauhaus93" w:hAnsi="Bauhaus93" w:cs="Bauhaus93"/>
          <w:color w:val="000000"/>
          <w:sz w:val="69"/>
          <w:szCs w:val="69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Bauhaus93" w:hAnsi="Bauhaus93" w:cs="Bauhaus93"/>
          <w:color w:val="C70000"/>
          <w:sz w:val="69"/>
          <w:szCs w:val="69"/>
          <w:u w:val="single"/>
        </w:rPr>
      </w:pPr>
      <w:r w:rsidRPr="00394C8D">
        <w:rPr>
          <w:rFonts w:ascii="Bauhaus93" w:hAnsi="Bauhaus93" w:cs="Bauhaus93"/>
          <w:color w:val="000000"/>
          <w:sz w:val="69"/>
          <w:szCs w:val="69"/>
          <w:u w:val="single"/>
        </w:rPr>
        <w:t xml:space="preserve">Burgos Alimenta </w:t>
      </w:r>
      <w:r w:rsidRPr="00394C8D">
        <w:rPr>
          <w:rFonts w:ascii="Bauhaus93" w:hAnsi="Bauhaus93" w:cs="Bauhaus93"/>
          <w:color w:val="C70000"/>
          <w:sz w:val="69"/>
          <w:szCs w:val="69"/>
          <w:u w:val="single"/>
        </w:rPr>
        <w:t>2009</w:t>
      </w:r>
    </w:p>
    <w:p w:rsidR="00394C8D" w:rsidRDefault="00394C8D">
      <w:pPr>
        <w:rPr>
          <w:b/>
          <w:i/>
          <w:sz w:val="72"/>
          <w:szCs w:val="72"/>
          <w:u w:val="single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Burgos Alimenta es una herramienta que la Diputación Provincial de Burgos pone a</w:t>
      </w: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proofErr w:type="gramStart"/>
      <w:r w:rsidRPr="00394C8D">
        <w:rPr>
          <w:rFonts w:ascii="Arial Narrow" w:hAnsi="Arial Narrow" w:cs="FranklinGothic-Medium"/>
          <w:color w:val="000000"/>
          <w:sz w:val="28"/>
          <w:szCs w:val="28"/>
        </w:rPr>
        <w:t>disposición</w:t>
      </w:r>
      <w:proofErr w:type="gramEnd"/>
      <w:r w:rsidRPr="00394C8D">
        <w:rPr>
          <w:rFonts w:ascii="Arial Narrow" w:hAnsi="Arial Narrow" w:cs="FranklinGothic-Medium"/>
          <w:color w:val="000000"/>
          <w:sz w:val="28"/>
          <w:szCs w:val="28"/>
        </w:rPr>
        <w:t xml:space="preserve"> del sector agroalimentario de la provincia. Se dirige a la promoción de los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alimentos burgaleses y tiene como finalidad incentivar a las empresas transformadoras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y reforzar la promoción de sus productos.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Pueden participan en las acciones de Burgos Alimenta empresas alimentarias cuyas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instalaciones o centros de producción se ubiquen en el marco geográfico provincial.</w:t>
      </w: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Los productos alimentarios amparados por figuras de calidad (denominaciones de origen,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indicaciones geográficas protegidas, marcas de garantía, artesanías alimentarias,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producción integrada o ecológica…) tendrán una especial relevancia por su implicación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socioeconómica con territorios concretos.</w:t>
      </w: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Burgos Alimenta es una iniciativa que abarca todos los campos de la industria agroalimentaria: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vinos, lácteos, conservas, cárnicos, hortalizas, productos forestales y silvestres,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legumbres, caza y pesca, licores y destilados, repostería y panadería, etc.</w:t>
      </w: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7A4B1F" w:rsidRPr="00394C8D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</w:p>
    <w:p w:rsidR="007A4B1F" w:rsidRP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</w:pPr>
      <w:r w:rsidRPr="007A4B1F"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  <w:t>ACCIONES PROMOCIONALES PREVISTA</w:t>
      </w:r>
      <w:r w:rsidR="008D7D62"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  <w:t>S</w:t>
      </w:r>
      <w:r w:rsidRPr="007A4B1F"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  <w:t xml:space="preserve"> </w:t>
      </w:r>
      <w:r w:rsidR="00D32CA0"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  <w:t>HASTA FINAL DEL</w:t>
      </w:r>
      <w:r w:rsidRPr="007A4B1F">
        <w:rPr>
          <w:rFonts w:ascii="Arial Narrow" w:hAnsi="Arial Narrow" w:cs="FranklinGothic-Medium"/>
          <w:b/>
          <w:color w:val="C70000"/>
          <w:sz w:val="28"/>
          <w:szCs w:val="28"/>
          <w:u w:val="single"/>
        </w:rPr>
        <w:t xml:space="preserve"> AÑO 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C7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C70000"/>
          <w:sz w:val="28"/>
          <w:szCs w:val="28"/>
          <w:u w:val="single"/>
        </w:rPr>
      </w:pPr>
    </w:p>
    <w:p w:rsidR="00394C8D" w:rsidRP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C70000"/>
          <w:sz w:val="28"/>
          <w:szCs w:val="28"/>
          <w:u w:val="single"/>
        </w:rPr>
      </w:pPr>
      <w:r w:rsidRPr="007A4B1F">
        <w:rPr>
          <w:rFonts w:ascii="Arial Narrow" w:hAnsi="Arial Narrow" w:cs="FranklinGothic-Medium"/>
          <w:color w:val="C70000"/>
          <w:sz w:val="28"/>
          <w:szCs w:val="28"/>
          <w:u w:val="single"/>
        </w:rPr>
        <w:t>PREMIOS BURGOS ALIMENTA</w:t>
      </w:r>
      <w:r>
        <w:rPr>
          <w:rFonts w:ascii="Arial Narrow" w:hAnsi="Arial Narrow" w:cs="FranklinGothic-Medium"/>
          <w:color w:val="C70000"/>
          <w:sz w:val="28"/>
          <w:szCs w:val="28"/>
          <w:u w:val="single"/>
        </w:rPr>
        <w:t xml:space="preserve"> 2009</w:t>
      </w: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Bauhaus93"/>
          <w:color w:val="C7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Se trata de reconocer a industriales, escolares, elaboradores o promotores de productos</w:t>
      </w:r>
      <w:r w:rsidR="007A4B1F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agroalimentarios de la provincia de Burgos.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En esta convocatoria se establecen tres modalidades: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  <w:r w:rsidRPr="007A4B1F"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  <w:t>PREMIO BURGOS ALIMENTA</w:t>
      </w:r>
    </w:p>
    <w:p w:rsidR="007A4B1F" w:rsidRP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Dirigido a todas las personas, físicas o jurídicas, dedicadas a la producción y elaboración</w:t>
      </w:r>
      <w:r w:rsidR="007A4B1F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de productos agroalimentarios burgaleses.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7A4B1F" w:rsidRP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  <w:r w:rsidRPr="007A4B1F"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  <w:t xml:space="preserve">PREMIO BURGOS ALIMENTA A LA MEJOR ACCIÓN PROMOCIONAL 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>Dirigido a p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ersonas que potencien y promocionen fuera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o dentro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 xml:space="preserve"> de nuestra provincia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los productos burgaleses. En esta modalidad se incluyen las acciones promocionales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realizadas por personas físicas o jurídicas, así como por organizaciones agroalimentarias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y 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similares.</w:t>
      </w:r>
    </w:p>
    <w:p w:rsidR="007A4B1F" w:rsidRDefault="007A4B1F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Italic"/>
          <w:i/>
          <w:iCs/>
          <w:color w:val="C7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Italic"/>
          <w:i/>
          <w:iCs/>
          <w:color w:val="C70000"/>
          <w:sz w:val="28"/>
          <w:szCs w:val="28"/>
        </w:rPr>
      </w:pPr>
    </w:p>
    <w:p w:rsidR="00252128" w:rsidRP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</w:pPr>
      <w:r w:rsidRPr="00252128">
        <w:rPr>
          <w:rFonts w:ascii="Arial Narrow" w:hAnsi="Arial Narrow" w:cs="FranklinGothic-Medium"/>
          <w:b/>
          <w:color w:val="000000"/>
          <w:sz w:val="28"/>
          <w:szCs w:val="28"/>
          <w:u w:val="single"/>
        </w:rPr>
        <w:t>PREMIO BURGOS ALIMENTA AL MEJOR TRABAJO ESCOLAR.</w:t>
      </w: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Podrán participar en esta modalidad alumnos en grupo (mínimo de tres alumnos) de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todos los Centros de Educación Infantil, Primaria y Secundaria de la provincia de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Burgos, de carácter público o privado.</w:t>
      </w: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Se premiará al mejor trabajo en el que los alumnos reflejen la importancia social o</w:t>
      </w: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proofErr w:type="gramStart"/>
      <w:r w:rsidRPr="00394C8D">
        <w:rPr>
          <w:rFonts w:ascii="Arial Narrow" w:hAnsi="Arial Narrow" w:cs="FranklinGothic-Medium"/>
          <w:color w:val="000000"/>
          <w:sz w:val="28"/>
          <w:szCs w:val="28"/>
        </w:rPr>
        <w:t>económica</w:t>
      </w:r>
      <w:proofErr w:type="gramEnd"/>
      <w:r w:rsidRPr="00394C8D">
        <w:rPr>
          <w:rFonts w:ascii="Arial Narrow" w:hAnsi="Arial Narrow" w:cs="FranklinGothic-Medium"/>
          <w:color w:val="000000"/>
          <w:sz w:val="28"/>
          <w:szCs w:val="28"/>
        </w:rPr>
        <w:t xml:space="preserve"> de los alimentos burgaleses.</w:t>
      </w: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252128" w:rsidRPr="00394C8D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D32CA0" w:rsidRPr="00D32CA0" w:rsidRDefault="00D32CA0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 w:themeColor="text1"/>
          <w:sz w:val="28"/>
          <w:szCs w:val="28"/>
          <w:u w:val="single"/>
        </w:rPr>
      </w:pPr>
      <w:r w:rsidRPr="00D32CA0">
        <w:rPr>
          <w:rFonts w:ascii="Arial Narrow" w:hAnsi="Arial Narrow" w:cs="FranklinGothic-Medium"/>
          <w:b/>
          <w:color w:val="000000" w:themeColor="text1"/>
          <w:sz w:val="28"/>
          <w:szCs w:val="28"/>
          <w:u w:val="single"/>
        </w:rPr>
        <w:t xml:space="preserve">FECHA PREVISTA PARA LA GALA DE PREMIOS 2009: </w:t>
      </w:r>
    </w:p>
    <w:p w:rsidR="00252128" w:rsidRPr="00D32CA0" w:rsidRDefault="00D32CA0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000000" w:themeColor="text1"/>
          <w:sz w:val="28"/>
          <w:szCs w:val="28"/>
          <w:u w:val="single"/>
        </w:rPr>
      </w:pPr>
      <w:r w:rsidRPr="00D32CA0">
        <w:rPr>
          <w:rFonts w:ascii="Arial Narrow" w:hAnsi="Arial Narrow" w:cs="FranklinGothic-Medium"/>
          <w:b/>
          <w:color w:val="000000" w:themeColor="text1"/>
          <w:sz w:val="28"/>
          <w:szCs w:val="28"/>
          <w:u w:val="single"/>
        </w:rPr>
        <w:t>VIERNES 18 DE DICIEMBRE</w:t>
      </w:r>
    </w:p>
    <w:p w:rsidR="00D32CA0" w:rsidRDefault="00D32CA0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P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  <w:u w:val="single"/>
        </w:rPr>
      </w:pPr>
      <w:r w:rsidRPr="00252128">
        <w:rPr>
          <w:rFonts w:ascii="Arial Narrow" w:hAnsi="Arial Narrow" w:cs="FranklinGothic-Medium"/>
          <w:color w:val="FF0000"/>
          <w:sz w:val="28"/>
          <w:szCs w:val="28"/>
          <w:u w:val="single"/>
        </w:rPr>
        <w:t>PADRINO DE HONOR</w:t>
      </w:r>
    </w:p>
    <w:p w:rsidR="00252128" w:rsidRP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</w:rPr>
      </w:pPr>
    </w:p>
    <w:p w:rsidR="00252128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Dentro de esta acción promocional se proced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ió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 xml:space="preserve">al nombramiento de Padrino de Honor, 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a Don Ernesto Sáez de </w:t>
      </w:r>
      <w:proofErr w:type="spellStart"/>
      <w:r w:rsidR="00252128">
        <w:rPr>
          <w:rFonts w:ascii="Arial Narrow" w:hAnsi="Arial Narrow" w:cs="FranklinGothic-Medium"/>
          <w:color w:val="000000"/>
          <w:sz w:val="28"/>
          <w:szCs w:val="28"/>
        </w:rPr>
        <w:t>Buruaga</w:t>
      </w:r>
      <w:proofErr w:type="spellEnd"/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,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un título excepcional que le convierte en abanderado de la oferta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agroalimentaria de la provincia, comprometiéndose a convertirse en defensor y promotor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de los productos agroalimentario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>s de Burgos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. Será investido en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la gala de entrega de Premios Burgos Alimenta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="00D32CA0">
        <w:rPr>
          <w:rFonts w:ascii="Arial Narrow" w:hAnsi="Arial Narrow" w:cs="FranklinGothic-Medium"/>
          <w:color w:val="000000"/>
          <w:sz w:val="28"/>
          <w:szCs w:val="28"/>
        </w:rPr>
        <w:t xml:space="preserve">cuya celebración 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est</w:t>
      </w:r>
      <w:r w:rsidR="00D32CA0">
        <w:rPr>
          <w:rFonts w:ascii="Arial Narrow" w:hAnsi="Arial Narrow" w:cs="FranklinGothic-Medium"/>
          <w:color w:val="000000"/>
          <w:sz w:val="28"/>
          <w:szCs w:val="28"/>
        </w:rPr>
        <w:t>á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prevista </w:t>
      </w:r>
      <w:r w:rsidR="00D32CA0">
        <w:rPr>
          <w:rFonts w:ascii="Arial Narrow" w:hAnsi="Arial Narrow" w:cs="FranklinGothic-Medium"/>
          <w:color w:val="000000"/>
          <w:sz w:val="28"/>
          <w:szCs w:val="28"/>
        </w:rPr>
        <w:t xml:space="preserve">para 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>el próximo 18 de diciembre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.</w:t>
      </w: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Además, el Padrino de Honor recibirá</w:t>
      </w:r>
      <w:r w:rsidR="00252128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diferentes lotes de productos de Burgos para esta labor promocional.</w:t>
      </w:r>
    </w:p>
    <w:p w:rsidR="00252128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684042" w:rsidRDefault="00252128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 xml:space="preserve">Durante este año hemos realizado diferentes acciones promocionales con nuestro 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>P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adrino 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de Honor,  </w:t>
      </w:r>
      <w:r>
        <w:rPr>
          <w:rFonts w:ascii="Arial Narrow" w:hAnsi="Arial Narrow" w:cs="FranklinGothic-Medium"/>
          <w:color w:val="000000"/>
          <w:sz w:val="28"/>
          <w:szCs w:val="28"/>
        </w:rPr>
        <w:t>destacando su presencia en nuestro stand de Alimentaria Castilla y León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, así como la presentación de Burgos Alimenta a los medios de comunicación y sociedad madrileños que tuvo lugar en el afamado Restaurante </w:t>
      </w:r>
      <w:proofErr w:type="spellStart"/>
      <w:r w:rsidR="00684042">
        <w:rPr>
          <w:rFonts w:ascii="Arial Narrow" w:hAnsi="Arial Narrow" w:cs="FranklinGothic-Medium"/>
          <w:color w:val="000000"/>
          <w:sz w:val="28"/>
          <w:szCs w:val="28"/>
        </w:rPr>
        <w:t>Txitu</w:t>
      </w:r>
      <w:proofErr w:type="spellEnd"/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. 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  <w:u w:val="single"/>
        </w:rPr>
      </w:pPr>
      <w:r w:rsidRPr="00684042">
        <w:rPr>
          <w:rFonts w:ascii="Arial Narrow" w:hAnsi="Arial Narrow" w:cs="FranklinGothic-Medium"/>
          <w:color w:val="FF0000"/>
          <w:sz w:val="28"/>
          <w:szCs w:val="28"/>
          <w:u w:val="single"/>
        </w:rPr>
        <w:t xml:space="preserve">CARPAS  BURGALESAS </w:t>
      </w:r>
    </w:p>
    <w:p w:rsidR="00684042" w:rsidRP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FF0000"/>
          <w:sz w:val="28"/>
          <w:szCs w:val="28"/>
          <w:u w:val="single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Se pretende crear un espacio expositivo singular que permita a las industrias agroalimentarias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la venta y promoción de sus productos.</w:t>
      </w: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Las carpas acogerán una representación de las producciones alimentarias más significativas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de la provincia de Burgos. Las empresas incluidas dentro las figuras de calidad tendrán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prioridad en esa participación.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Estos mercados de productos se celebrarán en carpas, recintos o espacios urbanos que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reúnan las condiciones para la realización de este tipo de ferias.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Con un diseño e imagen muy definidos, se tendrá especial interés en la decoración y la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puesta en escena.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Pr="00394C8D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>S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e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estimulará la adquisición de productos mediante el regalo de elementos relacionados con</w:t>
      </w:r>
      <w:r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="00394C8D" w:rsidRPr="00394C8D">
        <w:rPr>
          <w:rFonts w:ascii="Arial Narrow" w:hAnsi="Arial Narrow" w:cs="FranklinGothic-Medium"/>
          <w:color w:val="000000"/>
          <w:sz w:val="28"/>
          <w:szCs w:val="28"/>
        </w:rPr>
        <w:t>la cocina, como delantales y gorros.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Default="00394C8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 w:rsidRPr="00394C8D">
        <w:rPr>
          <w:rFonts w:ascii="Arial Narrow" w:hAnsi="Arial Narrow" w:cs="FranklinGothic-Medium"/>
          <w:color w:val="000000"/>
          <w:sz w:val="28"/>
          <w:szCs w:val="28"/>
        </w:rPr>
        <w:t>La distribución de los espacios de venta estará organizada por tipos de alimento y los mercados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estarán acompañados de acciones festivas y lúdicas, con especial presencia del folclore</w:t>
      </w:r>
      <w:r w:rsidR="00684042">
        <w:rPr>
          <w:rFonts w:ascii="Arial Narrow" w:hAnsi="Arial Narrow" w:cs="FranklinGothic-Medium"/>
          <w:color w:val="000000"/>
          <w:sz w:val="28"/>
          <w:szCs w:val="28"/>
        </w:rPr>
        <w:t xml:space="preserve"> </w:t>
      </w:r>
      <w:r w:rsidRPr="00394C8D">
        <w:rPr>
          <w:rFonts w:ascii="Arial Narrow" w:hAnsi="Arial Narrow" w:cs="FranklinGothic-Medium"/>
          <w:color w:val="000000"/>
          <w:sz w:val="28"/>
          <w:szCs w:val="28"/>
        </w:rPr>
        <w:t>burgalés.</w:t>
      </w:r>
    </w:p>
    <w:p w:rsidR="00684042" w:rsidRPr="00394C8D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394C8D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Bauhaus93"/>
          <w:color w:val="000000"/>
          <w:sz w:val="28"/>
          <w:szCs w:val="28"/>
        </w:rPr>
      </w:pPr>
      <w:r>
        <w:rPr>
          <w:rFonts w:ascii="Arial Narrow" w:hAnsi="Arial Narrow" w:cs="Bauhaus93"/>
          <w:color w:val="000000"/>
          <w:sz w:val="28"/>
          <w:szCs w:val="28"/>
        </w:rPr>
        <w:t xml:space="preserve">La fecha prevista para la celebración de esta primera </w:t>
      </w:r>
      <w:r w:rsidR="00394C8D" w:rsidRPr="00394C8D">
        <w:rPr>
          <w:rFonts w:ascii="Arial Narrow" w:hAnsi="Arial Narrow" w:cs="Bauhaus93"/>
          <w:color w:val="000000"/>
          <w:sz w:val="28"/>
          <w:szCs w:val="28"/>
        </w:rPr>
        <w:t>Carpa</w:t>
      </w:r>
      <w:r>
        <w:rPr>
          <w:rFonts w:ascii="Arial Narrow" w:hAnsi="Arial Narrow" w:cs="Bauhaus93"/>
          <w:color w:val="000000"/>
          <w:sz w:val="28"/>
          <w:szCs w:val="28"/>
        </w:rPr>
        <w:t xml:space="preserve"> Burgalesa será los próximos días 19 y 20 de diciembre.</w:t>
      </w:r>
    </w:p>
    <w:p w:rsid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Bauhaus93"/>
          <w:color w:val="FF0000"/>
          <w:sz w:val="28"/>
          <w:szCs w:val="28"/>
          <w:u w:val="single"/>
        </w:rPr>
      </w:pPr>
      <w:r w:rsidRPr="00684042">
        <w:rPr>
          <w:rFonts w:ascii="Arial Narrow" w:hAnsi="Arial Narrow" w:cs="Bauhaus93"/>
          <w:color w:val="FF0000"/>
          <w:sz w:val="28"/>
          <w:szCs w:val="28"/>
          <w:u w:val="single"/>
        </w:rPr>
        <w:t>ACCIONES PROMOCIONALES FUERA DE NUESTRA PROVINCIA</w:t>
      </w:r>
    </w:p>
    <w:p w:rsidR="00684042" w:rsidRPr="00684042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Bauhaus93"/>
          <w:color w:val="FF0000"/>
          <w:sz w:val="28"/>
          <w:szCs w:val="28"/>
          <w:u w:val="single"/>
        </w:rPr>
      </w:pPr>
    </w:p>
    <w:p w:rsidR="00394C8D" w:rsidRDefault="0068404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 xml:space="preserve">Está previsto que el próximo día 30 de noviembre </w:t>
      </w:r>
      <w:r w:rsidR="008D7D62">
        <w:rPr>
          <w:rFonts w:ascii="Arial Narrow" w:hAnsi="Arial Narrow" w:cs="FranklinGothic-Medium"/>
          <w:color w:val="000000"/>
          <w:sz w:val="28"/>
          <w:szCs w:val="28"/>
        </w:rPr>
        <w:t>realicemos un encuentro en un Hotel céntrico de la ciudad de Santander con los profesionales de la hostelería y distribución de toda la cornisa cantábrica.</w:t>
      </w:r>
    </w:p>
    <w:p w:rsidR="008D7D62" w:rsidRDefault="008D7D6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D7D62" w:rsidRDefault="008D7D62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>Acompañados de todas las empresas y productos incluidos en el Club Burgos Alimenta presentaremos a dichos profesionales una pequeña muestra de la riqueza y patrimonio agroalimentario de nuestra provincia.</w:t>
      </w:r>
    </w:p>
    <w:p w:rsidR="00D32CA0" w:rsidRDefault="00D32CA0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D32CA0" w:rsidRDefault="00D32CA0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  <w:r>
        <w:rPr>
          <w:rFonts w:ascii="Arial Narrow" w:hAnsi="Arial Narrow" w:cs="FranklinGothic-Medium"/>
          <w:color w:val="000000"/>
          <w:sz w:val="28"/>
          <w:szCs w:val="28"/>
        </w:rPr>
        <w:t>Nuestras próximas citas fuera de nuestra provincia, serán probablemente Alimentaria de Barcelona en marzo d</w:t>
      </w:r>
      <w:r w:rsidR="008B7E3D">
        <w:rPr>
          <w:rFonts w:ascii="Arial Narrow" w:hAnsi="Arial Narrow" w:cs="FranklinGothic-Medium"/>
          <w:color w:val="000000"/>
          <w:sz w:val="28"/>
          <w:szCs w:val="28"/>
        </w:rPr>
        <w:t>e 2010 y una visita comercial fuera de nuestro país, cuyo destino se concretará en los próximos meses con las empresas adheridas al CLUB BURGOS ALIMENTA.</w:t>
      </w: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FF0000"/>
          <w:sz w:val="28"/>
          <w:szCs w:val="28"/>
          <w:u w:val="single"/>
        </w:rPr>
      </w:pPr>
      <w:r w:rsidRPr="008B7E3D">
        <w:rPr>
          <w:rFonts w:ascii="Arial Narrow" w:hAnsi="Arial Narrow" w:cs="FranklinGothic-Medium"/>
          <w:b/>
          <w:color w:val="FF0000"/>
          <w:sz w:val="28"/>
          <w:szCs w:val="28"/>
          <w:u w:val="single"/>
        </w:rPr>
        <w:t>ENCUENTRO CON EMPRESARIOS AGROALIMENTARIOS</w:t>
      </w: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b/>
          <w:color w:val="FF0000"/>
          <w:sz w:val="28"/>
          <w:szCs w:val="28"/>
          <w:u w:val="single"/>
        </w:rPr>
      </w:pPr>
    </w:p>
    <w:p w:rsidR="008B7E3D" w:rsidRP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  <w:u w:val="single"/>
        </w:rPr>
      </w:pPr>
      <w:r w:rsidRPr="008B7E3D">
        <w:rPr>
          <w:rFonts w:ascii="Arial Narrow" w:hAnsi="Arial Narrow" w:cs="FranklinGothic-Medium"/>
          <w:color w:val="000000" w:themeColor="text1"/>
          <w:sz w:val="28"/>
          <w:szCs w:val="28"/>
          <w:u w:val="single"/>
        </w:rPr>
        <w:t>Burgos 19 de octubre.</w:t>
      </w: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>La Diputación Provincial de Burgos en colaboración con la Cámara de Comercio de Burgos presenta a los empresarios agroalimentarios de Burgos el CLUB DE CALIDAD BURGOS ALIMENTA.</w:t>
      </w: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>El objetivo es informar a las empresas las ventajas de adherirse a este Club exclusivo.</w:t>
      </w:r>
      <w:r w:rsidR="007000A5"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 </w:t>
      </w:r>
    </w:p>
    <w:p w:rsid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</w:p>
    <w:p w:rsid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1F497D" w:themeColor="text2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Presentación de la nueva página web </w:t>
      </w:r>
      <w:r w:rsidRPr="007000A5">
        <w:rPr>
          <w:rFonts w:ascii="Arial Narrow" w:hAnsi="Arial Narrow" w:cs="FranklinGothic-Medium"/>
          <w:i/>
          <w:color w:val="1F497D" w:themeColor="text2"/>
          <w:sz w:val="28"/>
          <w:szCs w:val="28"/>
          <w:u w:val="single"/>
        </w:rPr>
        <w:t>burgosalimenta.com</w:t>
      </w:r>
      <w:r w:rsidRPr="007000A5">
        <w:rPr>
          <w:rFonts w:ascii="Arial Narrow" w:hAnsi="Arial Narrow" w:cs="FranklinGothic-Medium"/>
          <w:color w:val="1F497D" w:themeColor="text2"/>
          <w:sz w:val="28"/>
          <w:szCs w:val="28"/>
        </w:rPr>
        <w:t xml:space="preserve"> </w:t>
      </w:r>
    </w:p>
    <w:p w:rsid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1F497D" w:themeColor="text2"/>
          <w:sz w:val="28"/>
          <w:szCs w:val="28"/>
        </w:rPr>
      </w:pPr>
    </w:p>
    <w:p w:rsid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Presentación de las próximas acciones promocionales. </w:t>
      </w:r>
    </w:p>
    <w:p w:rsid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</w:p>
    <w:p w:rsidR="003A3817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Dicha presentación así como la rueda de prensa anterior contará con la presencia del Presidente de la Diputación D. Vicente Orden </w:t>
      </w:r>
      <w:proofErr w:type="spellStart"/>
      <w:r>
        <w:rPr>
          <w:rFonts w:ascii="Arial Narrow" w:hAnsi="Arial Narrow" w:cs="FranklinGothic-Medium"/>
          <w:color w:val="000000" w:themeColor="text1"/>
          <w:sz w:val="28"/>
          <w:szCs w:val="28"/>
        </w:rPr>
        <w:t>Vigara</w:t>
      </w:r>
      <w:proofErr w:type="spellEnd"/>
      <w:r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 y el Presidente de la Cámara de Comercio D. Antonio Miguel Méndez Pozo, que estarán acompañados del periodista Javier Pérez Andrés</w:t>
      </w:r>
      <w:r w:rsidR="003A3817">
        <w:rPr>
          <w:rFonts w:ascii="Arial Narrow" w:hAnsi="Arial Narrow" w:cs="FranklinGothic-Medium"/>
          <w:color w:val="000000" w:themeColor="text1"/>
          <w:sz w:val="28"/>
          <w:szCs w:val="28"/>
        </w:rPr>
        <w:t>.</w:t>
      </w:r>
    </w:p>
    <w:p w:rsidR="003A3817" w:rsidRDefault="003A3817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</w:p>
    <w:p w:rsidR="007000A5" w:rsidRPr="007000A5" w:rsidRDefault="007000A5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 w:themeColor="text1"/>
          <w:sz w:val="28"/>
          <w:szCs w:val="28"/>
        </w:rPr>
      </w:pPr>
      <w:r>
        <w:rPr>
          <w:rFonts w:ascii="Arial Narrow" w:hAnsi="Arial Narrow" w:cs="FranklinGothic-Medium"/>
          <w:color w:val="000000" w:themeColor="text1"/>
          <w:sz w:val="28"/>
          <w:szCs w:val="28"/>
        </w:rPr>
        <w:t xml:space="preserve"> </w:t>
      </w:r>
    </w:p>
    <w:p w:rsidR="008B7E3D" w:rsidRPr="007000A5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1F497D" w:themeColor="text2"/>
          <w:sz w:val="28"/>
          <w:szCs w:val="28"/>
        </w:rPr>
      </w:pPr>
    </w:p>
    <w:p w:rsidR="008B7E3D" w:rsidRDefault="008B7E3D" w:rsidP="00394C8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anklinGothic-Medium"/>
          <w:color w:val="000000"/>
          <w:sz w:val="28"/>
          <w:szCs w:val="28"/>
        </w:rPr>
      </w:pPr>
    </w:p>
    <w:sectPr w:rsidR="008B7E3D" w:rsidSect="00A3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uhaus9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C8D"/>
    <w:rsid w:val="00252128"/>
    <w:rsid w:val="00394C8D"/>
    <w:rsid w:val="003A3817"/>
    <w:rsid w:val="00684042"/>
    <w:rsid w:val="007000A5"/>
    <w:rsid w:val="007A4B1F"/>
    <w:rsid w:val="008B7E3D"/>
    <w:rsid w:val="008D7D62"/>
    <w:rsid w:val="00A306D7"/>
    <w:rsid w:val="00D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/>
  <cp:revision>1</cp:revision>
  <cp:lastPrinted>2009-10-18T19:12:00Z</cp:lastPrinted>
  <dcterms:created xsi:type="dcterms:W3CDTF">2009-10-18T18:08:00Z</dcterms:created>
</cp:coreProperties>
</file>